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1F" w:rsidRDefault="007F0AFA" w:rsidP="007F0AFA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0</wp:posOffset>
            </wp:positionV>
            <wp:extent cx="2257425" cy="762000"/>
            <wp:effectExtent l="0" t="0" r="9525" b="0"/>
            <wp:wrapSquare wrapText="bothSides"/>
            <wp:docPr id="3" name="Picture 3" descr="C:\Users\jillg\Desktop\SVH_Final_logos-Grayscale_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illg\Desktop\SVH_Final_logos-Grayscale_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111DD">
        <w:rPr>
          <w:b/>
          <w:sz w:val="44"/>
          <w:szCs w:val="44"/>
        </w:rPr>
        <w:t>MedSurg</w:t>
      </w:r>
      <w:proofErr w:type="spellEnd"/>
      <w:r w:rsidR="00D111DD">
        <w:rPr>
          <w:b/>
          <w:sz w:val="44"/>
          <w:szCs w:val="44"/>
        </w:rPr>
        <w:t xml:space="preserve"> </w:t>
      </w:r>
      <w:r w:rsidR="00855372" w:rsidRPr="00855372">
        <w:rPr>
          <w:b/>
          <w:sz w:val="44"/>
          <w:szCs w:val="44"/>
        </w:rPr>
        <w:t>Visitor Guidelines</w:t>
      </w:r>
    </w:p>
    <w:p w:rsidR="007F0AFA" w:rsidRPr="007F0AFA" w:rsidRDefault="007F0AFA" w:rsidP="007F0AFA">
      <w:pPr>
        <w:spacing w:after="0"/>
        <w:rPr>
          <w:b/>
          <w:sz w:val="40"/>
          <w:szCs w:val="40"/>
        </w:rPr>
      </w:pPr>
      <w:r w:rsidRPr="007F0AFA">
        <w:rPr>
          <w:b/>
          <w:sz w:val="40"/>
          <w:szCs w:val="40"/>
        </w:rPr>
        <w:t>Patients with Known or Suspected COVID-19</w:t>
      </w:r>
    </w:p>
    <w:p w:rsidR="007F0AFA" w:rsidRDefault="007F0AFA" w:rsidP="007F0AFA">
      <w:pPr>
        <w:rPr>
          <w:b/>
          <w:sz w:val="44"/>
          <w:szCs w:val="44"/>
        </w:rPr>
      </w:pPr>
    </w:p>
    <w:p w:rsidR="00314A3F" w:rsidRDefault="00314A3F" w:rsidP="004245B2">
      <w:pPr>
        <w:pStyle w:val="ListParagraph"/>
        <w:rPr>
          <w:b/>
          <w:sz w:val="28"/>
          <w:szCs w:val="28"/>
        </w:rPr>
      </w:pPr>
    </w:p>
    <w:p w:rsidR="00314A3F" w:rsidRPr="007F0AFA" w:rsidRDefault="004245B2" w:rsidP="007F0AFA">
      <w:pPr>
        <w:rPr>
          <w:b/>
          <w:sz w:val="28"/>
          <w:szCs w:val="28"/>
        </w:rPr>
      </w:pPr>
      <w:r w:rsidRPr="007F0AFA">
        <w:rPr>
          <w:b/>
          <w:sz w:val="28"/>
          <w:szCs w:val="28"/>
        </w:rPr>
        <w:t>PATIENTS WITH</w:t>
      </w:r>
      <w:r w:rsidR="007346D4" w:rsidRPr="007F0AFA">
        <w:rPr>
          <w:b/>
          <w:sz w:val="28"/>
          <w:szCs w:val="28"/>
        </w:rPr>
        <w:t xml:space="preserve"> KNOWN OR SUSPECTED COVID-19 may request one designated visitor through the </w:t>
      </w:r>
      <w:r w:rsidR="007346D4" w:rsidRPr="007F0AFA">
        <w:rPr>
          <w:b/>
          <w:sz w:val="28"/>
          <w:szCs w:val="28"/>
          <w:u w:val="single"/>
        </w:rPr>
        <w:t>exception approval process</w:t>
      </w:r>
      <w:r w:rsidR="007346D4" w:rsidRPr="007F0AFA">
        <w:rPr>
          <w:b/>
          <w:sz w:val="28"/>
          <w:szCs w:val="28"/>
        </w:rPr>
        <w:t xml:space="preserve">, if the visit is essential to the patient’s physical or emotional wellbeing and care.  </w:t>
      </w:r>
    </w:p>
    <w:p w:rsidR="007346D4" w:rsidRDefault="007346D4" w:rsidP="004245B2">
      <w:pPr>
        <w:pStyle w:val="ListParagraph"/>
        <w:rPr>
          <w:b/>
          <w:i/>
          <w:sz w:val="28"/>
          <w:szCs w:val="28"/>
        </w:rPr>
      </w:pPr>
    </w:p>
    <w:p w:rsidR="008803E3" w:rsidRDefault="0069581E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In-person visits must be </w:t>
      </w:r>
      <w:r w:rsidR="007346D4">
        <w:rPr>
          <w:b/>
          <w:i/>
          <w:sz w:val="28"/>
          <w:szCs w:val="28"/>
        </w:rPr>
        <w:t>scheduled</w:t>
      </w:r>
      <w:r>
        <w:rPr>
          <w:b/>
          <w:i/>
          <w:sz w:val="28"/>
          <w:szCs w:val="28"/>
        </w:rPr>
        <w:t xml:space="preserve"> in advance.</w:t>
      </w:r>
    </w:p>
    <w:p w:rsidR="00891CA2" w:rsidRPr="00D111DD" w:rsidRDefault="00D111DD" w:rsidP="00D111DD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Pr="00D111DD">
        <w:rPr>
          <w:b/>
          <w:i/>
          <w:sz w:val="28"/>
          <w:szCs w:val="28"/>
        </w:rPr>
        <w:t>ach day, visitors must complete COVID symptom screening</w:t>
      </w:r>
      <w:r w:rsidR="007F0AFA">
        <w:rPr>
          <w:b/>
          <w:i/>
          <w:sz w:val="28"/>
          <w:szCs w:val="28"/>
        </w:rPr>
        <w:t>,</w:t>
      </w:r>
      <w:r w:rsidRPr="00D111DD">
        <w:rPr>
          <w:b/>
          <w:i/>
          <w:sz w:val="28"/>
          <w:szCs w:val="28"/>
        </w:rPr>
        <w:t xml:space="preserve"> then </w:t>
      </w:r>
      <w:r w:rsidR="00855372" w:rsidRPr="00D111DD">
        <w:rPr>
          <w:b/>
          <w:i/>
          <w:sz w:val="28"/>
          <w:szCs w:val="28"/>
        </w:rPr>
        <w:t xml:space="preserve">check in at the </w:t>
      </w:r>
      <w:r w:rsidRPr="00D111DD">
        <w:rPr>
          <w:b/>
          <w:i/>
          <w:sz w:val="28"/>
          <w:szCs w:val="28"/>
        </w:rPr>
        <w:t>2</w:t>
      </w:r>
      <w:r w:rsidRPr="00D111DD">
        <w:rPr>
          <w:b/>
          <w:i/>
          <w:sz w:val="28"/>
          <w:szCs w:val="28"/>
          <w:vertAlign w:val="superscript"/>
        </w:rPr>
        <w:t>nd</w:t>
      </w:r>
      <w:r w:rsidRPr="00D111DD">
        <w:rPr>
          <w:b/>
          <w:i/>
          <w:sz w:val="28"/>
          <w:szCs w:val="28"/>
        </w:rPr>
        <w:t xml:space="preserve"> floor </w:t>
      </w:r>
      <w:proofErr w:type="spellStart"/>
      <w:r w:rsidRPr="00D111DD">
        <w:rPr>
          <w:b/>
          <w:i/>
          <w:sz w:val="28"/>
          <w:szCs w:val="28"/>
        </w:rPr>
        <w:t>MedSurg</w:t>
      </w:r>
      <w:proofErr w:type="spellEnd"/>
      <w:r w:rsidRPr="00D111DD">
        <w:rPr>
          <w:b/>
          <w:i/>
          <w:sz w:val="28"/>
          <w:szCs w:val="28"/>
        </w:rPr>
        <w:t xml:space="preserve"> Unit window to</w:t>
      </w:r>
      <w:r w:rsidR="00855372" w:rsidRPr="00D111DD">
        <w:rPr>
          <w:b/>
          <w:i/>
          <w:sz w:val="28"/>
          <w:szCs w:val="28"/>
        </w:rPr>
        <w:t xml:space="preserve"> receive </w:t>
      </w:r>
      <w:r w:rsidR="00891CA2" w:rsidRPr="00D111DD">
        <w:rPr>
          <w:b/>
          <w:i/>
          <w:sz w:val="28"/>
          <w:szCs w:val="28"/>
        </w:rPr>
        <w:t xml:space="preserve">a </w:t>
      </w:r>
      <w:r w:rsidRPr="00D111DD">
        <w:rPr>
          <w:b/>
          <w:i/>
          <w:sz w:val="28"/>
          <w:szCs w:val="28"/>
        </w:rPr>
        <w:t>V</w:t>
      </w:r>
      <w:r w:rsidR="00891CA2" w:rsidRPr="00D111DD">
        <w:rPr>
          <w:b/>
          <w:i/>
          <w:sz w:val="28"/>
          <w:szCs w:val="28"/>
        </w:rPr>
        <w:t xml:space="preserve">isitor </w:t>
      </w:r>
      <w:r w:rsidRPr="00D111DD">
        <w:rPr>
          <w:b/>
          <w:i/>
          <w:sz w:val="28"/>
          <w:szCs w:val="28"/>
        </w:rPr>
        <w:t>B</w:t>
      </w:r>
      <w:r w:rsidR="00891CA2" w:rsidRPr="00D111DD">
        <w:rPr>
          <w:b/>
          <w:i/>
          <w:sz w:val="28"/>
          <w:szCs w:val="28"/>
        </w:rPr>
        <w:t>adge with the current dat</w:t>
      </w:r>
      <w:r w:rsidRPr="00D111DD">
        <w:rPr>
          <w:b/>
          <w:i/>
          <w:sz w:val="28"/>
          <w:szCs w:val="28"/>
        </w:rPr>
        <w:t>e</w:t>
      </w:r>
      <w:r w:rsidR="00891CA2" w:rsidRPr="00D111DD">
        <w:rPr>
          <w:b/>
          <w:i/>
          <w:sz w:val="28"/>
          <w:szCs w:val="28"/>
        </w:rPr>
        <w:t xml:space="preserve">.  </w:t>
      </w:r>
    </w:p>
    <w:p w:rsidR="007346D4" w:rsidRDefault="007346D4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will wear a mask at all times</w:t>
      </w:r>
      <w:r w:rsidR="0069581E">
        <w:rPr>
          <w:b/>
          <w:i/>
          <w:sz w:val="28"/>
          <w:szCs w:val="28"/>
        </w:rPr>
        <w:t>.</w:t>
      </w:r>
    </w:p>
    <w:p w:rsidR="007346D4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</w:t>
      </w:r>
      <w:r w:rsidR="007346D4">
        <w:rPr>
          <w:b/>
          <w:i/>
          <w:sz w:val="28"/>
          <w:szCs w:val="28"/>
        </w:rPr>
        <w:t>will follow isolation protocols, wear proper PPE inside the patient’s room, and limit the touching of surfaces</w:t>
      </w:r>
      <w:r w:rsidR="007F0AFA">
        <w:rPr>
          <w:b/>
          <w:i/>
          <w:sz w:val="28"/>
          <w:szCs w:val="28"/>
        </w:rPr>
        <w:t>.</w:t>
      </w:r>
    </w:p>
    <w:p w:rsidR="00855372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are expected to maintain at least 6 feet of</w:t>
      </w:r>
      <w:r w:rsidR="009513B3">
        <w:rPr>
          <w:b/>
          <w:i/>
          <w:sz w:val="28"/>
          <w:szCs w:val="28"/>
        </w:rPr>
        <w:t xml:space="preserve"> physical distancing from patients, staff, and other visitors. </w:t>
      </w:r>
    </w:p>
    <w:p w:rsidR="009513B3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will perform frequent hand hygiene</w:t>
      </w:r>
      <w:r w:rsidR="009513B3">
        <w:rPr>
          <w:b/>
          <w:i/>
          <w:sz w:val="28"/>
          <w:szCs w:val="28"/>
        </w:rPr>
        <w:t xml:space="preserve">, including before and after each visit. </w:t>
      </w:r>
    </w:p>
    <w:p w:rsidR="00D111DD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may not eat in the patient’s room but brief </w:t>
      </w:r>
      <w:r w:rsidR="00887E71">
        <w:rPr>
          <w:b/>
          <w:i/>
          <w:sz w:val="28"/>
          <w:szCs w:val="28"/>
        </w:rPr>
        <w:t xml:space="preserve">mask </w:t>
      </w:r>
      <w:r>
        <w:rPr>
          <w:b/>
          <w:i/>
          <w:sz w:val="28"/>
          <w:szCs w:val="28"/>
        </w:rPr>
        <w:t>removal for drinking is permitted.</w:t>
      </w:r>
    </w:p>
    <w:p w:rsidR="0069581E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</w:t>
      </w:r>
      <w:r w:rsidR="007F0AFA">
        <w:rPr>
          <w:b/>
          <w:i/>
          <w:sz w:val="28"/>
          <w:szCs w:val="28"/>
        </w:rPr>
        <w:t>will be permitted in the patient’s room only, which excludes</w:t>
      </w:r>
      <w:r w:rsidR="0069581E">
        <w:rPr>
          <w:b/>
          <w:i/>
          <w:sz w:val="28"/>
          <w:szCs w:val="28"/>
        </w:rPr>
        <w:t xml:space="preserve"> other locations in the hospital such as the café or lobby waiting areas.</w:t>
      </w:r>
    </w:p>
    <w:p w:rsidR="0069581E" w:rsidRDefault="0069581E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should only use the restroom in the patient’s room.</w:t>
      </w:r>
    </w:p>
    <w:p w:rsidR="00D111DD" w:rsidRDefault="0069581E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should use the patient’s call light for any nurse questions or assistance.</w:t>
      </w:r>
      <w:r w:rsidR="00D111DD">
        <w:rPr>
          <w:b/>
          <w:i/>
          <w:sz w:val="28"/>
          <w:szCs w:val="28"/>
        </w:rPr>
        <w:t xml:space="preserve">  </w:t>
      </w:r>
    </w:p>
    <w:p w:rsidR="009977A2" w:rsidRPr="00C766D0" w:rsidRDefault="0025111F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9977A2">
        <w:rPr>
          <w:b/>
          <w:i/>
          <w:sz w:val="28"/>
          <w:szCs w:val="28"/>
        </w:rPr>
        <w:t xml:space="preserve">e aware that </w:t>
      </w:r>
      <w:r w:rsidR="0069581E">
        <w:rPr>
          <w:b/>
          <w:i/>
          <w:sz w:val="28"/>
          <w:szCs w:val="28"/>
        </w:rPr>
        <w:t xml:space="preserve">visiting a patient with known or suspected COVID-19 does increase </w:t>
      </w:r>
      <w:r>
        <w:rPr>
          <w:b/>
          <w:i/>
          <w:sz w:val="28"/>
          <w:szCs w:val="28"/>
        </w:rPr>
        <w:t xml:space="preserve">your risk of exposure.  </w:t>
      </w:r>
    </w:p>
    <w:p w:rsidR="00891CA2" w:rsidRDefault="009977A2" w:rsidP="00891CA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Non-adherence to these guidelines will result in denial of visitation.</w:t>
      </w:r>
      <w:r w:rsidR="0031480B" w:rsidRPr="009977A2">
        <w:rPr>
          <w:b/>
          <w:i/>
          <w:sz w:val="28"/>
          <w:szCs w:val="28"/>
        </w:rPr>
        <w:t xml:space="preserve">     </w:t>
      </w:r>
    </w:p>
    <w:p w:rsidR="007F0AFA" w:rsidRDefault="007F0AFA" w:rsidP="007F0AFA">
      <w:pPr>
        <w:rPr>
          <w:b/>
          <w:i/>
          <w:sz w:val="28"/>
          <w:szCs w:val="28"/>
        </w:rPr>
      </w:pPr>
    </w:p>
    <w:p w:rsidR="007F0AFA" w:rsidRDefault="007F0AFA" w:rsidP="007F0AFA">
      <w:pPr>
        <w:rPr>
          <w:b/>
          <w:i/>
          <w:sz w:val="28"/>
          <w:szCs w:val="28"/>
        </w:rPr>
      </w:pPr>
    </w:p>
    <w:p w:rsidR="007F0AFA" w:rsidRPr="007F0AFA" w:rsidRDefault="007F0AFA" w:rsidP="007F0AFA">
      <w:pPr>
        <w:jc w:val="right"/>
        <w:rPr>
          <w:sz w:val="18"/>
          <w:szCs w:val="18"/>
        </w:rPr>
      </w:pPr>
      <w:r w:rsidRPr="007F0AFA">
        <w:rPr>
          <w:sz w:val="18"/>
          <w:szCs w:val="18"/>
        </w:rPr>
        <w:t>Updated 6/7/21</w:t>
      </w:r>
    </w:p>
    <w:sectPr w:rsidR="007F0AFA" w:rsidRPr="007F0AFA" w:rsidSect="007F0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D9A"/>
    <w:multiLevelType w:val="hybridMultilevel"/>
    <w:tmpl w:val="8C9A5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5CD7"/>
    <w:multiLevelType w:val="hybridMultilevel"/>
    <w:tmpl w:val="78A6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B"/>
    <w:rsid w:val="000A248E"/>
    <w:rsid w:val="000D3737"/>
    <w:rsid w:val="0025111F"/>
    <w:rsid w:val="00287BEB"/>
    <w:rsid w:val="0031480B"/>
    <w:rsid w:val="00314A3F"/>
    <w:rsid w:val="003C2A5F"/>
    <w:rsid w:val="004245B2"/>
    <w:rsid w:val="0069581E"/>
    <w:rsid w:val="007346D4"/>
    <w:rsid w:val="007F0AFA"/>
    <w:rsid w:val="00855372"/>
    <w:rsid w:val="008803E3"/>
    <w:rsid w:val="00887E71"/>
    <w:rsid w:val="00891CA2"/>
    <w:rsid w:val="009513B3"/>
    <w:rsid w:val="009977A2"/>
    <w:rsid w:val="00A32A68"/>
    <w:rsid w:val="00C766D0"/>
    <w:rsid w:val="00D111DD"/>
    <w:rsid w:val="00D91EE6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33918-DB64-4E89-ABB8-95287BB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Gerber</dc:creator>
  <cp:keywords/>
  <dc:description/>
  <cp:lastModifiedBy>Sherry Jennings</cp:lastModifiedBy>
  <cp:revision>2</cp:revision>
  <dcterms:created xsi:type="dcterms:W3CDTF">2021-06-07T15:17:00Z</dcterms:created>
  <dcterms:modified xsi:type="dcterms:W3CDTF">2021-06-07T15:17:00Z</dcterms:modified>
</cp:coreProperties>
</file>